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B2B" w:rsidRPr="00E4098F" w:rsidRDefault="00DE4B2B" w:rsidP="00DE4B2B">
      <w:pPr>
        <w:pStyle w:val="a3"/>
        <w:ind w:firstLine="0"/>
        <w:rPr>
          <w:b/>
          <w:szCs w:val="28"/>
          <w:lang w:val="ru-RU"/>
        </w:rPr>
      </w:pPr>
      <w:r w:rsidRPr="00E4098F">
        <w:rPr>
          <w:b/>
          <w:szCs w:val="28"/>
          <w:lang w:val="ru-RU"/>
        </w:rPr>
        <w:t>РОССИЙСКАЯ ФЕДЕРАЦИЯ</w:t>
      </w:r>
    </w:p>
    <w:p w:rsidR="00DE4B2B" w:rsidRPr="00E4098F" w:rsidRDefault="00DE4B2B" w:rsidP="00DE4B2B">
      <w:pPr>
        <w:pStyle w:val="a3"/>
        <w:ind w:firstLine="0"/>
        <w:rPr>
          <w:b/>
          <w:szCs w:val="28"/>
          <w:lang w:val="ru-RU"/>
        </w:rPr>
      </w:pPr>
      <w:r w:rsidRPr="00E4098F">
        <w:rPr>
          <w:b/>
          <w:szCs w:val="28"/>
          <w:lang w:val="ru-RU"/>
        </w:rPr>
        <w:t>БРЯНСКАЯ ОБЛАСТЬ</w:t>
      </w:r>
    </w:p>
    <w:p w:rsidR="00DE4B2B" w:rsidRPr="00E4098F" w:rsidRDefault="00DE4B2B" w:rsidP="00DE4B2B">
      <w:pPr>
        <w:pStyle w:val="a3"/>
        <w:ind w:firstLine="0"/>
        <w:rPr>
          <w:b/>
          <w:szCs w:val="28"/>
          <w:lang w:val="ru-RU"/>
        </w:rPr>
      </w:pPr>
      <w:r w:rsidRPr="00E4098F">
        <w:rPr>
          <w:b/>
          <w:szCs w:val="28"/>
          <w:lang w:val="ru-RU"/>
        </w:rPr>
        <w:t>ПОЧЕПСКИЙ РАЙОННЫЙ СОВЕТ НАРОДНЫХ ДЕПУТАТОВ</w:t>
      </w:r>
    </w:p>
    <w:p w:rsidR="00DE4B2B" w:rsidRPr="00E4098F" w:rsidRDefault="00DE4B2B" w:rsidP="00DE4B2B">
      <w:pPr>
        <w:pStyle w:val="a3"/>
        <w:rPr>
          <w:b/>
          <w:szCs w:val="28"/>
          <w:lang w:val="ru-RU"/>
        </w:rPr>
      </w:pPr>
    </w:p>
    <w:p w:rsidR="00DE4B2B" w:rsidRPr="00E4098F" w:rsidRDefault="00DE4B2B" w:rsidP="00DE4B2B">
      <w:pPr>
        <w:pStyle w:val="a3"/>
        <w:ind w:firstLine="0"/>
        <w:rPr>
          <w:b/>
          <w:szCs w:val="28"/>
          <w:lang w:val="ru-RU"/>
        </w:rPr>
      </w:pPr>
      <w:proofErr w:type="gramStart"/>
      <w:r w:rsidRPr="00E4098F">
        <w:rPr>
          <w:b/>
          <w:szCs w:val="28"/>
          <w:lang w:val="ru-RU"/>
        </w:rPr>
        <w:t>Р</w:t>
      </w:r>
      <w:proofErr w:type="gramEnd"/>
      <w:r w:rsidRPr="00E4098F">
        <w:rPr>
          <w:b/>
          <w:szCs w:val="28"/>
          <w:lang w:val="ru-RU"/>
        </w:rPr>
        <w:t xml:space="preserve"> Е Ш Е Н И Е</w:t>
      </w:r>
    </w:p>
    <w:p w:rsidR="00DE4B2B" w:rsidRPr="00E4098F" w:rsidRDefault="00DE4B2B" w:rsidP="00DE4B2B">
      <w:pPr>
        <w:rPr>
          <w:sz w:val="22"/>
          <w:szCs w:val="22"/>
        </w:rPr>
      </w:pPr>
    </w:p>
    <w:p w:rsidR="00DE4B2B" w:rsidRPr="00E4098F" w:rsidRDefault="00D16523" w:rsidP="00DE4B2B">
      <w:pPr>
        <w:rPr>
          <w:sz w:val="28"/>
          <w:szCs w:val="28"/>
        </w:rPr>
      </w:pPr>
      <w:r w:rsidRPr="00E4098F">
        <w:rPr>
          <w:sz w:val="28"/>
          <w:szCs w:val="28"/>
        </w:rPr>
        <w:t>О</w:t>
      </w:r>
      <w:r w:rsidR="00DE4B2B" w:rsidRPr="00E4098F">
        <w:rPr>
          <w:sz w:val="28"/>
          <w:szCs w:val="28"/>
        </w:rPr>
        <w:t xml:space="preserve">т  </w:t>
      </w:r>
      <w:r w:rsidR="0057334F">
        <w:rPr>
          <w:sz w:val="28"/>
          <w:szCs w:val="28"/>
        </w:rPr>
        <w:t>____</w:t>
      </w:r>
      <w:r w:rsidR="001016D5" w:rsidRPr="00E4098F">
        <w:rPr>
          <w:sz w:val="28"/>
          <w:szCs w:val="28"/>
        </w:rPr>
        <w:t>.</w:t>
      </w:r>
      <w:r w:rsidRPr="00E4098F">
        <w:rPr>
          <w:sz w:val="28"/>
          <w:szCs w:val="28"/>
        </w:rPr>
        <w:t>0</w:t>
      </w:r>
      <w:r w:rsidR="0057334F">
        <w:rPr>
          <w:sz w:val="28"/>
          <w:szCs w:val="28"/>
        </w:rPr>
        <w:t>5</w:t>
      </w:r>
      <w:r w:rsidRPr="00E4098F">
        <w:rPr>
          <w:sz w:val="28"/>
          <w:szCs w:val="28"/>
        </w:rPr>
        <w:t>.</w:t>
      </w:r>
      <w:r w:rsidR="00DE4B2B" w:rsidRPr="00E4098F">
        <w:rPr>
          <w:sz w:val="28"/>
          <w:szCs w:val="28"/>
        </w:rPr>
        <w:t xml:space="preserve">2020  № </w:t>
      </w:r>
      <w:r w:rsidRPr="00E4098F">
        <w:rPr>
          <w:sz w:val="28"/>
          <w:szCs w:val="28"/>
        </w:rPr>
        <w:t xml:space="preserve"> </w:t>
      </w:r>
      <w:r w:rsidR="00E4098F" w:rsidRPr="00E4098F">
        <w:rPr>
          <w:sz w:val="28"/>
          <w:szCs w:val="28"/>
        </w:rPr>
        <w:t>7</w:t>
      </w:r>
      <w:r w:rsidR="0057334F">
        <w:rPr>
          <w:sz w:val="28"/>
          <w:szCs w:val="28"/>
        </w:rPr>
        <w:t>4</w:t>
      </w:r>
      <w:r w:rsidR="00DE4B2B" w:rsidRPr="00E4098F">
        <w:rPr>
          <w:sz w:val="28"/>
          <w:szCs w:val="28"/>
        </w:rPr>
        <w:t xml:space="preserve"> </w:t>
      </w:r>
    </w:p>
    <w:p w:rsidR="00DE4B2B" w:rsidRPr="00E4098F" w:rsidRDefault="00DE4B2B" w:rsidP="00DE4B2B">
      <w:pPr>
        <w:rPr>
          <w:sz w:val="28"/>
          <w:szCs w:val="28"/>
        </w:rPr>
      </w:pPr>
      <w:r w:rsidRPr="00E4098F">
        <w:rPr>
          <w:sz w:val="28"/>
          <w:szCs w:val="28"/>
        </w:rPr>
        <w:t xml:space="preserve">г. Почеп </w:t>
      </w:r>
    </w:p>
    <w:p w:rsidR="00DE4B2B" w:rsidRPr="00E4098F" w:rsidRDefault="00DE4B2B" w:rsidP="00DE4B2B">
      <w:pPr>
        <w:rPr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048"/>
      </w:tblGrid>
      <w:tr w:rsidR="00DE4B2B" w:rsidRPr="00E4098F" w:rsidTr="00DE4B2B">
        <w:tc>
          <w:tcPr>
            <w:tcW w:w="6048" w:type="dxa"/>
            <w:hideMark/>
          </w:tcPr>
          <w:p w:rsidR="00DE4B2B" w:rsidRPr="00E4098F" w:rsidRDefault="00DE4B2B">
            <w:pPr>
              <w:ind w:right="-108"/>
              <w:rPr>
                <w:sz w:val="28"/>
                <w:szCs w:val="28"/>
              </w:rPr>
            </w:pPr>
            <w:r w:rsidRPr="00E4098F">
              <w:rPr>
                <w:sz w:val="28"/>
                <w:szCs w:val="28"/>
              </w:rPr>
              <w:t>О даче согласия на передачу недвижимого имущества из собственности муниципального образования «</w:t>
            </w:r>
            <w:proofErr w:type="spellStart"/>
            <w:r w:rsidRPr="00E4098F">
              <w:rPr>
                <w:sz w:val="28"/>
                <w:szCs w:val="28"/>
              </w:rPr>
              <w:t>Почепский</w:t>
            </w:r>
            <w:proofErr w:type="spellEnd"/>
            <w:r w:rsidRPr="00E4098F">
              <w:rPr>
                <w:sz w:val="28"/>
                <w:szCs w:val="28"/>
              </w:rPr>
              <w:t xml:space="preserve"> муниципальный район Брянской области» в государственную собственность Брянской области </w:t>
            </w:r>
          </w:p>
        </w:tc>
      </w:tr>
    </w:tbl>
    <w:p w:rsidR="00DE4B2B" w:rsidRPr="00E4098F" w:rsidRDefault="00DE4B2B" w:rsidP="00DE4B2B">
      <w:pPr>
        <w:tabs>
          <w:tab w:val="left" w:pos="993"/>
        </w:tabs>
        <w:jc w:val="both"/>
        <w:rPr>
          <w:sz w:val="28"/>
          <w:szCs w:val="28"/>
        </w:rPr>
      </w:pPr>
    </w:p>
    <w:p w:rsidR="00DE4B2B" w:rsidRPr="00E4098F" w:rsidRDefault="00DE4B2B" w:rsidP="00DE4B2B">
      <w:pPr>
        <w:pStyle w:val="1"/>
        <w:shd w:val="clear" w:color="auto" w:fill="FFFFFF"/>
        <w:spacing w:before="0" w:beforeAutospacing="0" w:after="144" w:afterAutospacing="0" w:line="242" w:lineRule="atLeast"/>
        <w:jc w:val="both"/>
        <w:rPr>
          <w:b w:val="0"/>
          <w:sz w:val="28"/>
          <w:szCs w:val="28"/>
        </w:rPr>
      </w:pPr>
      <w:r w:rsidRPr="00E4098F">
        <w:tab/>
      </w:r>
      <w:proofErr w:type="gramStart"/>
      <w:r w:rsidRPr="00E4098F">
        <w:rPr>
          <w:b w:val="0"/>
          <w:sz w:val="28"/>
          <w:szCs w:val="28"/>
        </w:rPr>
        <w:t>В соответствии с  частью 11 статьи 154 Федерального закона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proofErr w:type="gramEnd"/>
      <w:r w:rsidRPr="00E4098F">
        <w:rPr>
          <w:b w:val="0"/>
          <w:sz w:val="28"/>
          <w:szCs w:val="28"/>
        </w:rPr>
        <w:t xml:space="preserve">» и «Об общих принципах организации местного самоуправления в Российской Федерации»,  Положением о владении, пользовании и распоряжении имуществом, находящимся в муниципальной собственности Почепского района», утвержденным решением Почепского районного Совета народных депутатов от 27.11.2018 № 374, на основании обращения Правительства Брянской области от 14.01.2020 г., </w:t>
      </w:r>
      <w:proofErr w:type="spellStart"/>
      <w:r w:rsidRPr="00E4098F">
        <w:rPr>
          <w:b w:val="0"/>
          <w:sz w:val="28"/>
          <w:szCs w:val="28"/>
        </w:rPr>
        <w:t>Почепский</w:t>
      </w:r>
      <w:proofErr w:type="spellEnd"/>
      <w:r w:rsidRPr="00E4098F">
        <w:rPr>
          <w:b w:val="0"/>
          <w:sz w:val="28"/>
          <w:szCs w:val="28"/>
        </w:rPr>
        <w:t xml:space="preserve"> районный Совет народных депутатов</w:t>
      </w:r>
    </w:p>
    <w:p w:rsidR="00DE4B2B" w:rsidRPr="00E4098F" w:rsidRDefault="00DE4B2B" w:rsidP="00DE4B2B">
      <w:pPr>
        <w:jc w:val="both"/>
        <w:rPr>
          <w:sz w:val="28"/>
          <w:szCs w:val="28"/>
        </w:rPr>
      </w:pPr>
      <w:r w:rsidRPr="00E4098F">
        <w:rPr>
          <w:sz w:val="28"/>
          <w:szCs w:val="28"/>
        </w:rPr>
        <w:t>РЕШИЛ:</w:t>
      </w:r>
      <w:r w:rsidRPr="00E4098F">
        <w:rPr>
          <w:sz w:val="28"/>
          <w:szCs w:val="28"/>
        </w:rPr>
        <w:tab/>
      </w:r>
    </w:p>
    <w:p w:rsidR="00DE4B2B" w:rsidRPr="00E4098F" w:rsidRDefault="00DE4B2B" w:rsidP="00DE4B2B">
      <w:pPr>
        <w:jc w:val="both"/>
        <w:rPr>
          <w:sz w:val="28"/>
          <w:szCs w:val="28"/>
        </w:rPr>
      </w:pPr>
      <w:r w:rsidRPr="00E4098F">
        <w:rPr>
          <w:sz w:val="28"/>
          <w:szCs w:val="28"/>
        </w:rPr>
        <w:tab/>
        <w:t>1. Дать согласие на передачу недвижимого имущества из собственности муниципального образования «</w:t>
      </w:r>
      <w:proofErr w:type="spellStart"/>
      <w:r w:rsidRPr="00E4098F">
        <w:rPr>
          <w:sz w:val="28"/>
          <w:szCs w:val="28"/>
        </w:rPr>
        <w:t>Почепский</w:t>
      </w:r>
      <w:proofErr w:type="spellEnd"/>
      <w:r w:rsidRPr="00E4098F">
        <w:rPr>
          <w:sz w:val="28"/>
          <w:szCs w:val="28"/>
        </w:rPr>
        <w:t xml:space="preserve"> муниципальный район Брянской области» в государственную собственность Брянской области,  согласно приложению.</w:t>
      </w:r>
    </w:p>
    <w:p w:rsidR="00DE4B2B" w:rsidRPr="00E4098F" w:rsidRDefault="00DE4B2B" w:rsidP="00DE4B2B">
      <w:pPr>
        <w:tabs>
          <w:tab w:val="left" w:pos="1496"/>
        </w:tabs>
        <w:jc w:val="both"/>
        <w:rPr>
          <w:sz w:val="28"/>
          <w:szCs w:val="28"/>
        </w:rPr>
      </w:pPr>
      <w:r w:rsidRPr="00E4098F">
        <w:rPr>
          <w:sz w:val="28"/>
          <w:szCs w:val="28"/>
        </w:rPr>
        <w:t xml:space="preserve">         2.  Утвердить перечень недвижимого имущества, предлагаемого к передаче из собственности муниципального образования «</w:t>
      </w:r>
      <w:proofErr w:type="spellStart"/>
      <w:r w:rsidRPr="00E4098F">
        <w:rPr>
          <w:sz w:val="28"/>
          <w:szCs w:val="28"/>
        </w:rPr>
        <w:t>Почепский</w:t>
      </w:r>
      <w:proofErr w:type="spellEnd"/>
      <w:r w:rsidRPr="00E4098F">
        <w:rPr>
          <w:sz w:val="28"/>
          <w:szCs w:val="28"/>
        </w:rPr>
        <w:t xml:space="preserve"> муниципальный район Брянской области» в государственную собственность Брянской области, указанного в приложении к настоящему решению.</w:t>
      </w:r>
    </w:p>
    <w:p w:rsidR="00DE4B2B" w:rsidRPr="00E4098F" w:rsidRDefault="00DE4B2B" w:rsidP="00DE4B2B">
      <w:pPr>
        <w:tabs>
          <w:tab w:val="left" w:pos="567"/>
        </w:tabs>
        <w:jc w:val="both"/>
        <w:rPr>
          <w:sz w:val="28"/>
          <w:szCs w:val="28"/>
        </w:rPr>
      </w:pPr>
      <w:r w:rsidRPr="00E4098F">
        <w:rPr>
          <w:sz w:val="28"/>
          <w:szCs w:val="28"/>
        </w:rPr>
        <w:tab/>
        <w:t xml:space="preserve"> 3. Администрации  Почепского района осуществить мероприятия по  передаче недвижимого имущества, указанного в приложении к настоящему решению, в государственную собственность Брянской области в соответствии с действующим законодательством.</w:t>
      </w:r>
    </w:p>
    <w:p w:rsidR="00D16523" w:rsidRPr="00E4098F" w:rsidRDefault="00D16523" w:rsidP="00DE4B2B">
      <w:pPr>
        <w:tabs>
          <w:tab w:val="left" w:pos="2565"/>
        </w:tabs>
        <w:jc w:val="both"/>
        <w:rPr>
          <w:sz w:val="28"/>
          <w:szCs w:val="28"/>
        </w:rPr>
      </w:pPr>
      <w:r w:rsidRPr="00E4098F">
        <w:rPr>
          <w:sz w:val="28"/>
          <w:szCs w:val="28"/>
        </w:rPr>
        <w:t xml:space="preserve">          4. Настоящее решение  опубликовать в газете «</w:t>
      </w:r>
      <w:proofErr w:type="spellStart"/>
      <w:r w:rsidRPr="00E4098F">
        <w:rPr>
          <w:sz w:val="28"/>
          <w:szCs w:val="28"/>
        </w:rPr>
        <w:t>Почепское</w:t>
      </w:r>
      <w:proofErr w:type="spellEnd"/>
      <w:r w:rsidRPr="00E4098F">
        <w:rPr>
          <w:sz w:val="28"/>
          <w:szCs w:val="28"/>
        </w:rPr>
        <w:t xml:space="preserve"> слово» и разместить на официальном  сайте администрации района в сети  Интернет.</w:t>
      </w:r>
    </w:p>
    <w:p w:rsidR="00DE4B2B" w:rsidRPr="00E4098F" w:rsidRDefault="00DE4B2B" w:rsidP="00DE4B2B">
      <w:pPr>
        <w:tabs>
          <w:tab w:val="left" w:pos="2565"/>
        </w:tabs>
        <w:jc w:val="both"/>
        <w:rPr>
          <w:sz w:val="28"/>
          <w:szCs w:val="28"/>
        </w:rPr>
      </w:pPr>
      <w:r w:rsidRPr="00E4098F">
        <w:rPr>
          <w:sz w:val="28"/>
          <w:szCs w:val="28"/>
        </w:rPr>
        <w:tab/>
      </w:r>
    </w:p>
    <w:p w:rsidR="00DE4B2B" w:rsidRPr="00E4098F" w:rsidRDefault="00DE4B2B" w:rsidP="00DE4B2B">
      <w:pPr>
        <w:tabs>
          <w:tab w:val="left" w:pos="2565"/>
        </w:tabs>
        <w:jc w:val="both"/>
        <w:rPr>
          <w:sz w:val="28"/>
          <w:szCs w:val="28"/>
        </w:rPr>
      </w:pPr>
      <w:r w:rsidRPr="00E4098F">
        <w:rPr>
          <w:sz w:val="28"/>
          <w:szCs w:val="28"/>
        </w:rPr>
        <w:t xml:space="preserve">Глава  Почепского района                                                            С.Ф. </w:t>
      </w:r>
      <w:proofErr w:type="spellStart"/>
      <w:r w:rsidRPr="00E4098F">
        <w:rPr>
          <w:sz w:val="28"/>
          <w:szCs w:val="28"/>
        </w:rPr>
        <w:t>Чеботкевич</w:t>
      </w:r>
      <w:proofErr w:type="spellEnd"/>
    </w:p>
    <w:p w:rsidR="00DE4B2B" w:rsidRPr="00E4098F" w:rsidRDefault="00DE4B2B" w:rsidP="00DE4B2B">
      <w:pPr>
        <w:tabs>
          <w:tab w:val="left" w:pos="2565"/>
        </w:tabs>
        <w:jc w:val="both"/>
        <w:rPr>
          <w:sz w:val="28"/>
          <w:szCs w:val="28"/>
        </w:rPr>
      </w:pPr>
    </w:p>
    <w:p w:rsidR="00DE4B2B" w:rsidRPr="00E4098F" w:rsidRDefault="00DE4B2B" w:rsidP="00DE4B2B"/>
    <w:p w:rsidR="00DE4B2B" w:rsidRPr="00E4098F" w:rsidRDefault="00DE4B2B" w:rsidP="00DE4B2B">
      <w:pPr>
        <w:sectPr w:rsidR="00DE4B2B" w:rsidRPr="00E4098F">
          <w:pgSz w:w="11906" w:h="16838"/>
          <w:pgMar w:top="539" w:right="851" w:bottom="567" w:left="1418" w:header="709" w:footer="709" w:gutter="0"/>
          <w:cols w:space="720"/>
        </w:sectPr>
      </w:pPr>
    </w:p>
    <w:p w:rsidR="00DE4B2B" w:rsidRPr="00E4098F" w:rsidRDefault="00DE4B2B" w:rsidP="00DE4B2B">
      <w:pPr>
        <w:ind w:left="5670"/>
        <w:jc w:val="right"/>
      </w:pPr>
      <w:r w:rsidRPr="00E4098F">
        <w:lastRenderedPageBreak/>
        <w:t xml:space="preserve"> Приложение </w:t>
      </w:r>
    </w:p>
    <w:p w:rsidR="00DE4B2B" w:rsidRPr="00E4098F" w:rsidRDefault="00DE4B2B" w:rsidP="00DE4B2B">
      <w:pPr>
        <w:ind w:left="5670"/>
        <w:jc w:val="right"/>
      </w:pPr>
      <w:r w:rsidRPr="00E4098F">
        <w:t>к решению Почепского районного Совета народных депутатов</w:t>
      </w:r>
    </w:p>
    <w:p w:rsidR="00DE4B2B" w:rsidRPr="00E4098F" w:rsidRDefault="00DE4B2B" w:rsidP="00DE4B2B">
      <w:pPr>
        <w:tabs>
          <w:tab w:val="right" w:pos="9355"/>
        </w:tabs>
        <w:ind w:left="5670"/>
        <w:jc w:val="right"/>
      </w:pPr>
      <w:r w:rsidRPr="00E4098F">
        <w:t xml:space="preserve">       </w:t>
      </w:r>
    </w:p>
    <w:p w:rsidR="00DE4B2B" w:rsidRPr="00E4098F" w:rsidRDefault="00DE4B2B" w:rsidP="00DE4B2B">
      <w:pPr>
        <w:tabs>
          <w:tab w:val="right" w:pos="9355"/>
        </w:tabs>
        <w:ind w:left="5670"/>
        <w:jc w:val="right"/>
      </w:pPr>
      <w:r w:rsidRPr="00E4098F">
        <w:t xml:space="preserve"> от  </w:t>
      </w:r>
      <w:r w:rsidR="0057334F">
        <w:t>___</w:t>
      </w:r>
      <w:r w:rsidR="00D16523" w:rsidRPr="00E4098F">
        <w:t>.0</w:t>
      </w:r>
      <w:r w:rsidR="0057334F">
        <w:t>5</w:t>
      </w:r>
      <w:bookmarkStart w:id="0" w:name="_GoBack"/>
      <w:bookmarkEnd w:id="0"/>
      <w:r w:rsidR="00D16523" w:rsidRPr="00E4098F">
        <w:t>.</w:t>
      </w:r>
      <w:r w:rsidRPr="00E4098F">
        <w:t xml:space="preserve">2020  № </w:t>
      </w:r>
      <w:r w:rsidR="00E4098F" w:rsidRPr="00E4098F">
        <w:t>7</w:t>
      </w:r>
      <w:r w:rsidR="00426404">
        <w:t>4</w:t>
      </w:r>
    </w:p>
    <w:p w:rsidR="00DE4B2B" w:rsidRPr="00E4098F" w:rsidRDefault="00DE4B2B" w:rsidP="00DE4B2B">
      <w:pPr>
        <w:tabs>
          <w:tab w:val="left" w:pos="1200"/>
        </w:tabs>
        <w:ind w:left="5245"/>
        <w:jc w:val="right"/>
      </w:pPr>
    </w:p>
    <w:p w:rsidR="00DE4B2B" w:rsidRPr="00E4098F" w:rsidRDefault="00DE4B2B" w:rsidP="00DE4B2B">
      <w:pPr>
        <w:jc w:val="center"/>
        <w:rPr>
          <w:b/>
        </w:rPr>
      </w:pPr>
      <w:r w:rsidRPr="00E4098F">
        <w:rPr>
          <w:b/>
        </w:rPr>
        <w:t xml:space="preserve">Перечень </w:t>
      </w:r>
    </w:p>
    <w:p w:rsidR="00DE4B2B" w:rsidRPr="00E4098F" w:rsidRDefault="00DE4B2B" w:rsidP="00DE4B2B">
      <w:pPr>
        <w:tabs>
          <w:tab w:val="left" w:pos="1980"/>
          <w:tab w:val="left" w:pos="7300"/>
        </w:tabs>
        <w:jc w:val="center"/>
        <w:rPr>
          <w:b/>
        </w:rPr>
      </w:pPr>
      <w:r w:rsidRPr="00E4098F">
        <w:rPr>
          <w:b/>
        </w:rPr>
        <w:t xml:space="preserve"> недвижимого муниципального имущества, предлагаемого к передаче  из   собственности муниципального образования «</w:t>
      </w:r>
      <w:proofErr w:type="spellStart"/>
      <w:r w:rsidRPr="00E4098F">
        <w:rPr>
          <w:b/>
        </w:rPr>
        <w:t>Почепский</w:t>
      </w:r>
      <w:proofErr w:type="spellEnd"/>
      <w:r w:rsidRPr="00E4098F">
        <w:rPr>
          <w:b/>
        </w:rPr>
        <w:t xml:space="preserve"> муниципальный район Брянской области» в государственную собственность Брянской области</w:t>
      </w:r>
    </w:p>
    <w:p w:rsidR="00DE4B2B" w:rsidRPr="00E4098F" w:rsidRDefault="00DE4B2B" w:rsidP="00DE4B2B"/>
    <w:p w:rsidR="00DE4B2B" w:rsidRPr="00E4098F" w:rsidRDefault="00DE4B2B" w:rsidP="00DE4B2B"/>
    <w:p w:rsidR="00DE4B2B" w:rsidRPr="00E4098F" w:rsidRDefault="00DE4B2B" w:rsidP="00DE4B2B">
      <w:pPr>
        <w:tabs>
          <w:tab w:val="left" w:pos="1710"/>
        </w:tabs>
      </w:pPr>
      <w:r w:rsidRPr="00E4098F">
        <w:tab/>
      </w:r>
    </w:p>
    <w:tbl>
      <w:tblPr>
        <w:tblStyle w:val="a5"/>
        <w:tblW w:w="1026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541"/>
        <w:gridCol w:w="2519"/>
        <w:gridCol w:w="3780"/>
        <w:gridCol w:w="3420"/>
      </w:tblGrid>
      <w:tr w:rsidR="00DE4B2B" w:rsidRPr="00E4098F" w:rsidTr="00DE4B2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B2B" w:rsidRPr="00E4098F" w:rsidRDefault="00DE4B2B">
            <w:pPr>
              <w:pStyle w:val="5"/>
              <w:spacing w:before="0" w:after="0"/>
              <w:jc w:val="both"/>
              <w:outlineLvl w:val="4"/>
              <w:rPr>
                <w:b w:val="0"/>
                <w:i w:val="0"/>
                <w:sz w:val="24"/>
                <w:szCs w:val="24"/>
              </w:rPr>
            </w:pPr>
            <w:r w:rsidRPr="00E4098F">
              <w:rPr>
                <w:b w:val="0"/>
                <w:i w:val="0"/>
                <w:sz w:val="24"/>
                <w:szCs w:val="24"/>
              </w:rPr>
              <w:t>№</w:t>
            </w:r>
          </w:p>
          <w:p w:rsidR="00DE4B2B" w:rsidRPr="00E4098F" w:rsidRDefault="00DE4B2B">
            <w:pPr>
              <w:jc w:val="both"/>
            </w:pPr>
            <w:proofErr w:type="gramStart"/>
            <w:r w:rsidRPr="00E4098F">
              <w:t>п</w:t>
            </w:r>
            <w:proofErr w:type="gramEnd"/>
            <w:r w:rsidRPr="00E4098F">
              <w:t>/п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2B" w:rsidRPr="00E4098F" w:rsidRDefault="00DE4B2B">
            <w:pPr>
              <w:pStyle w:val="5"/>
              <w:spacing w:before="0" w:after="0"/>
              <w:jc w:val="both"/>
              <w:outlineLvl w:val="4"/>
              <w:rPr>
                <w:b w:val="0"/>
                <w:i w:val="0"/>
                <w:sz w:val="24"/>
                <w:szCs w:val="24"/>
              </w:rPr>
            </w:pPr>
            <w:r w:rsidRPr="00E4098F">
              <w:rPr>
                <w:b w:val="0"/>
                <w:i w:val="0"/>
                <w:sz w:val="24"/>
                <w:szCs w:val="24"/>
              </w:rPr>
              <w:t>Наименование</w:t>
            </w:r>
          </w:p>
          <w:p w:rsidR="00DE4B2B" w:rsidRPr="00E4098F" w:rsidRDefault="00DE4B2B">
            <w:pPr>
              <w:pStyle w:val="5"/>
              <w:spacing w:before="0" w:after="0"/>
              <w:jc w:val="both"/>
              <w:outlineLvl w:val="4"/>
              <w:rPr>
                <w:b w:val="0"/>
                <w:i w:val="0"/>
                <w:sz w:val="24"/>
                <w:szCs w:val="24"/>
              </w:rPr>
            </w:pPr>
            <w:r w:rsidRPr="00E4098F">
              <w:rPr>
                <w:b w:val="0"/>
                <w:i w:val="0"/>
                <w:sz w:val="24"/>
                <w:szCs w:val="24"/>
              </w:rPr>
              <w:t>имущества</w:t>
            </w:r>
          </w:p>
          <w:p w:rsidR="00DE4B2B" w:rsidRPr="00E4098F" w:rsidRDefault="00DE4B2B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B2B" w:rsidRPr="00E4098F" w:rsidRDefault="00DE4B2B">
            <w:pPr>
              <w:pStyle w:val="5"/>
              <w:spacing w:before="0" w:after="0"/>
              <w:jc w:val="both"/>
              <w:outlineLvl w:val="4"/>
              <w:rPr>
                <w:b w:val="0"/>
                <w:i w:val="0"/>
                <w:sz w:val="24"/>
                <w:szCs w:val="24"/>
              </w:rPr>
            </w:pPr>
            <w:r w:rsidRPr="00E4098F">
              <w:rPr>
                <w:b w:val="0"/>
                <w:i w:val="0"/>
                <w:sz w:val="24"/>
                <w:szCs w:val="24"/>
              </w:rPr>
              <w:t>Адрес местонахождения имущества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B2B" w:rsidRPr="00E4098F" w:rsidRDefault="00DE4B2B">
            <w:pPr>
              <w:jc w:val="both"/>
            </w:pPr>
            <w:r w:rsidRPr="00E4098F">
              <w:t>Индивидуализирующие</w:t>
            </w:r>
          </w:p>
          <w:p w:rsidR="00DE4B2B" w:rsidRPr="00E4098F" w:rsidRDefault="00DE4B2B">
            <w:pPr>
              <w:pStyle w:val="5"/>
              <w:spacing w:before="0" w:after="0"/>
              <w:jc w:val="both"/>
              <w:outlineLvl w:val="4"/>
              <w:rPr>
                <w:b w:val="0"/>
                <w:i w:val="0"/>
                <w:sz w:val="24"/>
                <w:szCs w:val="24"/>
              </w:rPr>
            </w:pPr>
            <w:r w:rsidRPr="00E4098F">
              <w:rPr>
                <w:b w:val="0"/>
                <w:i w:val="0"/>
                <w:sz w:val="24"/>
                <w:szCs w:val="24"/>
              </w:rPr>
              <w:t>характеристики</w:t>
            </w:r>
            <w:r w:rsidRPr="00E4098F">
              <w:rPr>
                <w:b w:val="0"/>
                <w:i w:val="0"/>
                <w:sz w:val="24"/>
                <w:szCs w:val="24"/>
                <w:lang w:val="en-US"/>
              </w:rPr>
              <w:t xml:space="preserve"> </w:t>
            </w:r>
            <w:r w:rsidRPr="00E4098F">
              <w:rPr>
                <w:b w:val="0"/>
                <w:i w:val="0"/>
                <w:sz w:val="24"/>
                <w:szCs w:val="24"/>
              </w:rPr>
              <w:t xml:space="preserve">имущества </w:t>
            </w:r>
          </w:p>
        </w:tc>
      </w:tr>
      <w:tr w:rsidR="00DE4B2B" w:rsidRPr="00E4098F" w:rsidTr="00DE4B2B">
        <w:trPr>
          <w:trHeight w:val="149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B2B" w:rsidRPr="00E4098F" w:rsidRDefault="00DE4B2B">
            <w:pPr>
              <w:pStyle w:val="5"/>
              <w:spacing w:before="0" w:after="0"/>
              <w:jc w:val="both"/>
              <w:outlineLvl w:val="4"/>
              <w:rPr>
                <w:b w:val="0"/>
                <w:i w:val="0"/>
                <w:sz w:val="24"/>
                <w:szCs w:val="24"/>
              </w:rPr>
            </w:pPr>
            <w:r w:rsidRPr="00E4098F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2B" w:rsidRPr="00E4098F" w:rsidRDefault="00DE4B2B">
            <w:r w:rsidRPr="00E4098F">
              <w:t>Нежилое помещение</w:t>
            </w:r>
          </w:p>
          <w:p w:rsidR="00DE4B2B" w:rsidRPr="00E4098F" w:rsidRDefault="00DE4B2B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B2B" w:rsidRPr="00E4098F" w:rsidRDefault="00DE4B2B">
            <w:pPr>
              <w:pStyle w:val="5"/>
              <w:spacing w:before="0" w:after="0"/>
              <w:outlineLvl w:val="4"/>
              <w:rPr>
                <w:b w:val="0"/>
                <w:i w:val="0"/>
                <w:sz w:val="24"/>
                <w:szCs w:val="24"/>
              </w:rPr>
            </w:pPr>
            <w:r w:rsidRPr="00E4098F">
              <w:rPr>
                <w:b w:val="0"/>
                <w:i w:val="0"/>
                <w:sz w:val="24"/>
                <w:szCs w:val="24"/>
              </w:rPr>
              <w:t>Брянская область,</w:t>
            </w:r>
          </w:p>
          <w:p w:rsidR="00DE4B2B" w:rsidRPr="00E4098F" w:rsidRDefault="00DE4B2B">
            <w:proofErr w:type="spellStart"/>
            <w:r w:rsidRPr="00E4098F">
              <w:t>Почепский</w:t>
            </w:r>
            <w:proofErr w:type="spellEnd"/>
            <w:r w:rsidRPr="00E4098F">
              <w:t xml:space="preserve"> район, </w:t>
            </w:r>
          </w:p>
          <w:p w:rsidR="00DE4B2B" w:rsidRPr="00E4098F" w:rsidRDefault="00DE4B2B">
            <w:r w:rsidRPr="00E4098F">
              <w:t xml:space="preserve">г. Почеп, </w:t>
            </w:r>
          </w:p>
          <w:p w:rsidR="00DE4B2B" w:rsidRPr="00E4098F" w:rsidRDefault="00DE4B2B">
            <w:r w:rsidRPr="00E4098F">
              <w:t>пл. Октябрьская, д. 3 пом.2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B2B" w:rsidRPr="00E4098F" w:rsidRDefault="00DE4B2B">
            <w:r w:rsidRPr="00E4098F">
              <w:t xml:space="preserve">Кадастровый номер 32:20:0380403:141, </w:t>
            </w:r>
          </w:p>
          <w:p w:rsidR="00DE4B2B" w:rsidRPr="00E4098F" w:rsidRDefault="00DE4B2B">
            <w:r w:rsidRPr="00E4098F">
              <w:t xml:space="preserve">площадь 701,8 </w:t>
            </w:r>
            <w:proofErr w:type="spellStart"/>
            <w:r w:rsidRPr="00E4098F">
              <w:t>кв.м</w:t>
            </w:r>
            <w:proofErr w:type="spellEnd"/>
            <w:r w:rsidRPr="00E4098F">
              <w:t>.</w:t>
            </w:r>
          </w:p>
        </w:tc>
      </w:tr>
    </w:tbl>
    <w:p w:rsidR="00DE4B2B" w:rsidRPr="00E4098F" w:rsidRDefault="00DE4B2B" w:rsidP="00DE4B2B">
      <w:pPr>
        <w:tabs>
          <w:tab w:val="left" w:pos="1710"/>
        </w:tabs>
      </w:pPr>
    </w:p>
    <w:p w:rsidR="0056463C" w:rsidRPr="00E4098F" w:rsidRDefault="0056463C"/>
    <w:sectPr w:rsidR="0056463C" w:rsidRPr="00E40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2B"/>
    <w:rsid w:val="001016D5"/>
    <w:rsid w:val="00426404"/>
    <w:rsid w:val="0056463C"/>
    <w:rsid w:val="0057334F"/>
    <w:rsid w:val="00D16523"/>
    <w:rsid w:val="00DE4B2B"/>
    <w:rsid w:val="00E4098F"/>
    <w:rsid w:val="00F1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B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DE4B2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5">
    <w:name w:val="heading 5"/>
    <w:basedOn w:val="a"/>
    <w:next w:val="a"/>
    <w:link w:val="50"/>
    <w:unhideWhenUsed/>
    <w:qFormat/>
    <w:rsid w:val="00DE4B2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4B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rsid w:val="00DE4B2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DE4B2B"/>
    <w:pPr>
      <w:ind w:firstLine="851"/>
      <w:jc w:val="center"/>
    </w:pPr>
    <w:rPr>
      <w:rFonts w:eastAsia="Calibri"/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DE4B2B"/>
    <w:rPr>
      <w:rFonts w:ascii="Times New Roman" w:eastAsia="Calibri" w:hAnsi="Times New Roman" w:cs="Times New Roman"/>
      <w:sz w:val="28"/>
      <w:szCs w:val="20"/>
      <w:lang w:val="en-US"/>
    </w:rPr>
  </w:style>
  <w:style w:type="table" w:styleId="a5">
    <w:name w:val="Table Grid"/>
    <w:basedOn w:val="a1"/>
    <w:rsid w:val="00DE4B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B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DE4B2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5">
    <w:name w:val="heading 5"/>
    <w:basedOn w:val="a"/>
    <w:next w:val="a"/>
    <w:link w:val="50"/>
    <w:unhideWhenUsed/>
    <w:qFormat/>
    <w:rsid w:val="00DE4B2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4B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rsid w:val="00DE4B2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DE4B2B"/>
    <w:pPr>
      <w:ind w:firstLine="851"/>
      <w:jc w:val="center"/>
    </w:pPr>
    <w:rPr>
      <w:rFonts w:eastAsia="Calibri"/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DE4B2B"/>
    <w:rPr>
      <w:rFonts w:ascii="Times New Roman" w:eastAsia="Calibri" w:hAnsi="Times New Roman" w:cs="Times New Roman"/>
      <w:sz w:val="28"/>
      <w:szCs w:val="20"/>
      <w:lang w:val="en-US"/>
    </w:rPr>
  </w:style>
  <w:style w:type="table" w:styleId="a5">
    <w:name w:val="Table Grid"/>
    <w:basedOn w:val="a1"/>
    <w:rsid w:val="00DE4B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8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11</cp:revision>
  <dcterms:created xsi:type="dcterms:W3CDTF">2020-04-27T07:15:00Z</dcterms:created>
  <dcterms:modified xsi:type="dcterms:W3CDTF">2020-05-06T09:02:00Z</dcterms:modified>
</cp:coreProperties>
</file>